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3" w:rsidRPr="00DD4498" w:rsidRDefault="006C2BE0" w:rsidP="00893EC2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>REGULAMIN ZAJ</w:t>
      </w:r>
      <w:r w:rsidRPr="00DD4498">
        <w:rPr>
          <w:rFonts w:ascii="Times New Roman" w:hAnsi="Times New Roman"/>
          <w:b/>
          <w:bCs/>
          <w:sz w:val="24"/>
          <w:szCs w:val="24"/>
        </w:rPr>
        <w:t xml:space="preserve">ĘĆ </w:t>
      </w: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 xml:space="preserve">DYDAKTYCZNYCH ZE STOMATOLOGII ZACHOWAWCZEJ </w:t>
      </w:r>
      <w:r w:rsidR="004D6CDB">
        <w:rPr>
          <w:rFonts w:ascii="Times New Roman" w:hAnsi="Times New Roman"/>
          <w:b/>
          <w:bCs/>
          <w:sz w:val="24"/>
          <w:szCs w:val="24"/>
          <w:lang w:val="de-DE"/>
        </w:rPr>
        <w:br/>
      </w: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>Z ENDODONCJ</w:t>
      </w:r>
      <w:r w:rsidRPr="00DD4498">
        <w:rPr>
          <w:rFonts w:ascii="Times New Roman" w:hAnsi="Times New Roman"/>
          <w:b/>
          <w:bCs/>
          <w:sz w:val="24"/>
          <w:szCs w:val="24"/>
        </w:rPr>
        <w:t>Ą</w:t>
      </w:r>
    </w:p>
    <w:p w:rsidR="00D12740" w:rsidRPr="00DD4498" w:rsidRDefault="006C2BE0" w:rsidP="001C335B">
      <w:pPr>
        <w:pStyle w:val="Domyln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EC2">
        <w:rPr>
          <w:rFonts w:ascii="Times New Roman" w:hAnsi="Times New Roman"/>
          <w:b/>
          <w:bCs/>
          <w:sz w:val="24"/>
          <w:szCs w:val="24"/>
        </w:rPr>
        <w:t>OBOWI</w:t>
      </w:r>
      <w:r w:rsidRPr="00DD4498">
        <w:rPr>
          <w:rFonts w:ascii="Times New Roman" w:hAnsi="Times New Roman"/>
          <w:b/>
          <w:bCs/>
          <w:sz w:val="24"/>
          <w:szCs w:val="24"/>
        </w:rPr>
        <w:t>ĄZUJĄCY</w:t>
      </w:r>
      <w:r w:rsidR="008C37F4" w:rsidRPr="00DD4498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DD4498">
        <w:rPr>
          <w:rFonts w:ascii="Times New Roman" w:hAnsi="Times New Roman"/>
          <w:b/>
          <w:bCs/>
          <w:sz w:val="24"/>
          <w:szCs w:val="24"/>
        </w:rPr>
        <w:t xml:space="preserve"> ROKU AKADEMICKI</w:t>
      </w:r>
      <w:r w:rsidR="008C37F4" w:rsidRPr="00DD4498">
        <w:rPr>
          <w:rFonts w:ascii="Times New Roman" w:hAnsi="Times New Roman"/>
          <w:b/>
          <w:bCs/>
          <w:sz w:val="24"/>
          <w:szCs w:val="24"/>
        </w:rPr>
        <w:t>M</w:t>
      </w:r>
      <w:r w:rsidRPr="00DD449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D1AE2">
        <w:rPr>
          <w:rFonts w:ascii="Times New Roman" w:hAnsi="Times New Roman"/>
          <w:b/>
          <w:bCs/>
          <w:sz w:val="24"/>
          <w:szCs w:val="24"/>
        </w:rPr>
        <w:t>23</w:t>
      </w:r>
      <w:r w:rsidRPr="00DD4498">
        <w:rPr>
          <w:rFonts w:ascii="Times New Roman" w:hAnsi="Times New Roman"/>
          <w:b/>
          <w:bCs/>
          <w:sz w:val="24"/>
          <w:szCs w:val="24"/>
        </w:rPr>
        <w:t>/20</w:t>
      </w:r>
      <w:r w:rsidR="00835758">
        <w:rPr>
          <w:rFonts w:ascii="Times New Roman" w:hAnsi="Times New Roman"/>
          <w:b/>
          <w:bCs/>
          <w:sz w:val="24"/>
          <w:szCs w:val="24"/>
        </w:rPr>
        <w:t>24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 w:eastAsia="pl-PL"/>
        </w:rPr>
      </w:pPr>
      <w:r w:rsidRPr="00DD4498">
        <w:rPr>
          <w:color w:val="030303"/>
          <w:lang w:val="pl-PL"/>
        </w:rPr>
        <w:t xml:space="preserve">W celu otrzymania zaliczenia zajęć danego dnia </w:t>
      </w:r>
      <w:r w:rsidRPr="00DD4498">
        <w:rPr>
          <w:color w:val="030303"/>
          <w:u w:val="single"/>
          <w:lang w:val="pl-PL"/>
        </w:rPr>
        <w:t>bezwzględnie</w:t>
      </w:r>
      <w:r w:rsidRPr="00DD4498">
        <w:rPr>
          <w:color w:val="030303"/>
          <w:lang w:val="pl-PL"/>
        </w:rPr>
        <w:t xml:space="preserve"> wymagana jest obecność na seminarium i ćwiczeniach. </w:t>
      </w:r>
      <w:proofErr w:type="spellStart"/>
      <w:r w:rsidRPr="001C335B">
        <w:rPr>
          <w:color w:val="030303"/>
          <w:u w:val="single"/>
        </w:rPr>
        <w:t>Nieobecność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na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jednej</w:t>
      </w:r>
      <w:proofErr w:type="spellEnd"/>
      <w:r w:rsidRPr="001C335B">
        <w:rPr>
          <w:color w:val="030303"/>
          <w:u w:val="single"/>
        </w:rPr>
        <w:t xml:space="preserve"> z form </w:t>
      </w:r>
      <w:proofErr w:type="spellStart"/>
      <w:r w:rsidRPr="001C335B">
        <w:rPr>
          <w:color w:val="030303"/>
          <w:u w:val="single"/>
        </w:rPr>
        <w:t>zajęć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skutkuje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ich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niezaliczeniem</w:t>
      </w:r>
      <w:proofErr w:type="spellEnd"/>
      <w:r w:rsidRPr="001C335B">
        <w:rPr>
          <w:color w:val="030303"/>
          <w:u w:val="single"/>
        </w:rPr>
        <w:t>.</w:t>
      </w:r>
      <w:r w:rsidRPr="00DD4498">
        <w:rPr>
          <w:color w:val="030303"/>
        </w:rPr>
        <w:t xml:space="preserve"> </w:t>
      </w:r>
    </w:p>
    <w:p w:rsidR="00D12740" w:rsidRPr="001C335B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b/>
          <w:color w:val="030303"/>
          <w:lang w:val="pl-PL"/>
        </w:rPr>
      </w:pPr>
      <w:r w:rsidRPr="001C335B">
        <w:rPr>
          <w:b/>
          <w:color w:val="030303"/>
          <w:lang w:val="pl-PL"/>
        </w:rPr>
        <w:t>Na ćwiczeniach obowiązuje strój zabiegowy – fartuch, spodnie lub spódnica (w kolorze białym, niebieskim lub gran</w:t>
      </w:r>
      <w:r w:rsidR="009D1B70">
        <w:rPr>
          <w:b/>
          <w:color w:val="030303"/>
          <w:lang w:val="pl-PL"/>
        </w:rPr>
        <w:t>a</w:t>
      </w:r>
      <w:r w:rsidRPr="001C335B">
        <w:rPr>
          <w:b/>
          <w:color w:val="030303"/>
          <w:lang w:val="pl-PL"/>
        </w:rPr>
        <w:t xml:space="preserve">towym), obuwie zamienne na jasnej podeszwie. Student ma </w:t>
      </w:r>
      <w:r w:rsidR="005107FC" w:rsidRPr="001C335B">
        <w:rPr>
          <w:b/>
          <w:color w:val="030303"/>
          <w:lang w:val="pl-PL"/>
        </w:rPr>
        <w:t>obowiązek</w:t>
      </w:r>
      <w:r w:rsidRPr="001C335B">
        <w:rPr>
          <w:b/>
          <w:color w:val="030303"/>
          <w:lang w:val="pl-PL"/>
        </w:rPr>
        <w:t xml:space="preserve"> nosić plakietkę identyfikującą z imieniem i nazwiskiem.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Student przystępuje do zabiegu w nakryciu głowy, okularach ochronnych i masce lub przyłbicy oraz rękawiczkach (nie mogą być czarne).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Na salę kliniczną nie wolno wnosić toreb, plecaków itp., obowiązuje </w:t>
      </w:r>
      <w:r w:rsidRPr="00DD4498">
        <w:rPr>
          <w:color w:val="030303"/>
          <w:u w:val="single"/>
          <w:lang w:val="pl-PL"/>
        </w:rPr>
        <w:t>zakaz wnoszenia telefonów komórkowych</w:t>
      </w:r>
      <w:r w:rsidRPr="00DD4498">
        <w:rPr>
          <w:color w:val="030303"/>
          <w:lang w:val="pl-PL"/>
        </w:rPr>
        <w:t xml:space="preserve">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Dokumentacja fotograficzna może być wykonywana tylko przy użyciu aparatu fotograficznego dostępnego w Poradni.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Asystent dokonuje oceny przygotowania teoretycznego studenta do przeprowadzanego zabiegu.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Student może rozpocząć wykonywanie zabiegu, tylko po zaakceptowaniu przez asystenta.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Każdy etap pracy studenta musi zostać sprawdzony przez prowadzącego ćwiczenia.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Studenci pracują w systemie dwójkowym (na cztery ręce – czynna asysta) z pacjentem </w:t>
      </w:r>
      <w:r w:rsidRPr="00DD4498">
        <w:rPr>
          <w:color w:val="030303"/>
          <w:lang w:val="pl-PL"/>
        </w:rPr>
        <w:br/>
        <w:t xml:space="preserve">w pozycji leżącej spoczynkowej.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Każdy zabieg wykonywany przez studenta musi zostać opisany w zeszycie limitów zabiegowych.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Po zakończeniu zabiegu stanowisko pracy zostaje uprzątnięte przez parę studentów wcześniej przy nim pracujących (w tym przygotowanie drobnego instrumentarium do sterylizacji). Odbioru stanowiska pracy dokonuje w obecności studentów asystentka stomatologiczna. Ewentualne braki i uszkodzenia sprzętu zostają odnotowane </w:t>
      </w:r>
      <w:r w:rsidRPr="00DD4498">
        <w:rPr>
          <w:color w:val="030303"/>
          <w:lang w:val="pl-PL"/>
        </w:rPr>
        <w:br/>
        <w:t xml:space="preserve">w dokumentacji Poradni.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Studenci w czasie ćwiczeń mogą opuszczać salę kliniczną tylko po zezwoleniu asystenta.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</w:rPr>
      </w:pPr>
      <w:r w:rsidRPr="00DD4498">
        <w:rPr>
          <w:color w:val="030303"/>
          <w:lang w:val="pl-PL"/>
        </w:rPr>
        <w:t xml:space="preserve">Warunkiem przystąpienia do kolokwium jest brak zaległości. Kolokwia przeprowadzane są w formie testów, próg zaliczeniowy wynosi 70%. </w:t>
      </w:r>
      <w:proofErr w:type="spellStart"/>
      <w:r w:rsidRPr="00DD4498">
        <w:rPr>
          <w:color w:val="030303"/>
        </w:rPr>
        <w:t>Obowiązują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dwa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terminy</w:t>
      </w:r>
      <w:proofErr w:type="spellEnd"/>
      <w:r w:rsidRPr="00DD4498">
        <w:rPr>
          <w:color w:val="030303"/>
        </w:rPr>
        <w:t xml:space="preserve"> z </w:t>
      </w:r>
      <w:proofErr w:type="spellStart"/>
      <w:r w:rsidRPr="00DD4498">
        <w:rPr>
          <w:color w:val="030303"/>
        </w:rPr>
        <w:t>każdego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kolokwium</w:t>
      </w:r>
      <w:proofErr w:type="spellEnd"/>
      <w:r w:rsidRPr="00DD4498">
        <w:rPr>
          <w:color w:val="030303"/>
        </w:rPr>
        <w:t xml:space="preserve">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Warunkiem uzyskania zaliczenia jest 100% obecność na ćwiczeniach i seminariach, zdane kolokwia i wypracowane minima zabiegowe. Studenci oceniani są również w kategoriach: umiejętność pracy w zespole, stosunku do uczącego i pacjenta. </w:t>
      </w:r>
    </w:p>
    <w:p w:rsidR="00D12740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Warunkiem dopuszczenia do egzaminu dyplomowego na V roku jest zdanie egzaminu OSCE.</w:t>
      </w:r>
    </w:p>
    <w:p w:rsidR="001C335B" w:rsidRDefault="001C335B" w:rsidP="001C335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Systematyczna praca promowana będzie wliczeniem do wyników testowego Egzaminu Dyplomowego: 5 punktów dla osób, które z kolokwiów przez trzy lata studiów uzyskały średnią większą lub równą 4.5 i 3 punktów dla osób ze średnią większą lub równą 4.0. Warunkiem uzyskania dodatkowych punktów jest brak ocen niedostatecznych.</w:t>
      </w:r>
    </w:p>
    <w:p w:rsidR="007127A9" w:rsidRDefault="007127A9" w:rsidP="007127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 xml:space="preserve">Na kolokwiach i egzaminach </w:t>
      </w:r>
      <w:r w:rsidR="009D1B70">
        <w:rPr>
          <w:color w:val="030303"/>
          <w:szCs w:val="20"/>
          <w:lang w:val="pl-PL"/>
        </w:rPr>
        <w:t>małżowiny uszne mają być odsłonięte.</w:t>
      </w:r>
      <w:bookmarkStart w:id="0" w:name="_GoBack"/>
      <w:bookmarkEnd w:id="0"/>
    </w:p>
    <w:p w:rsidR="007127A9" w:rsidRPr="007127A9" w:rsidRDefault="007127A9" w:rsidP="007127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egzaminach obowiązuje strój formalny.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Zostałem(</w:t>
      </w:r>
      <w:proofErr w:type="spellStart"/>
      <w:r w:rsidRPr="00DD4498">
        <w:rPr>
          <w:color w:val="030303"/>
          <w:lang w:val="pl-PL"/>
        </w:rPr>
        <w:t>am</w:t>
      </w:r>
      <w:proofErr w:type="spellEnd"/>
      <w:r w:rsidRPr="00DD4498">
        <w:rPr>
          <w:color w:val="030303"/>
          <w:lang w:val="pl-PL"/>
        </w:rPr>
        <w:t xml:space="preserve">) poinformowany(na) o zainstalowaniu urządzenia </w:t>
      </w:r>
      <w:proofErr w:type="spellStart"/>
      <w:r w:rsidRPr="00DD4498">
        <w:rPr>
          <w:color w:val="030303"/>
          <w:lang w:val="pl-PL"/>
        </w:rPr>
        <w:t>radiowizjografu</w:t>
      </w:r>
      <w:proofErr w:type="spellEnd"/>
      <w:r w:rsidRPr="00DD4498">
        <w:rPr>
          <w:color w:val="030303"/>
          <w:lang w:val="pl-PL"/>
        </w:rPr>
        <w:t xml:space="preserve"> GENDEX 765DC, który znajduje się w sali 116.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Zapoznałem(</w:t>
      </w:r>
      <w:proofErr w:type="spellStart"/>
      <w:r w:rsidRPr="00DD4498">
        <w:rPr>
          <w:color w:val="030303"/>
          <w:lang w:val="pl-PL"/>
        </w:rPr>
        <w:t>am</w:t>
      </w:r>
      <w:proofErr w:type="spellEnd"/>
      <w:r w:rsidRPr="00DD4498">
        <w:rPr>
          <w:color w:val="030303"/>
          <w:lang w:val="pl-PL"/>
        </w:rPr>
        <w:t>) się z ryzykiem zawod</w:t>
      </w:r>
      <w:r w:rsidR="00AD228E">
        <w:rPr>
          <w:color w:val="030303"/>
          <w:lang w:val="pl-PL"/>
        </w:rPr>
        <w:t>owym na swoim stanowisku pracy.</w:t>
      </w:r>
    </w:p>
    <w:p w:rsidR="00893EC2" w:rsidRPr="00893EC2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W zajęciach mogą uczestniczyć tylko studenci bez objawów infekcji</w:t>
      </w:r>
      <w:r w:rsidR="00AD228E">
        <w:rPr>
          <w:color w:val="030303"/>
          <w:lang w:val="pl-PL"/>
        </w:rPr>
        <w:t>.</w:t>
      </w:r>
    </w:p>
    <w:p w:rsidR="00163F0F" w:rsidRPr="00163F0F" w:rsidRDefault="00D12740" w:rsidP="00893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1C335B">
        <w:rPr>
          <w:lang w:val="pl-PL"/>
        </w:rPr>
        <w:tab/>
      </w:r>
    </w:p>
    <w:p w:rsidR="00D12740" w:rsidRPr="007127A9" w:rsidRDefault="00163F0F" w:rsidP="00712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jc w:val="both"/>
        <w:rPr>
          <w:color w:val="030303"/>
          <w:lang w:val="pl-PL"/>
        </w:rPr>
      </w:pPr>
      <w:r w:rsidRPr="00C251EC">
        <w:rPr>
          <w:szCs w:val="20"/>
          <w:lang w:val="pl-PL"/>
        </w:rPr>
        <w:t>……………………………</w:t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  <w:t>.……………………….</w:t>
      </w:r>
      <w:r w:rsidR="007127A9">
        <w:rPr>
          <w:color w:val="030303"/>
          <w:lang w:val="pl-PL"/>
        </w:rPr>
        <w:br/>
      </w:r>
      <w:r w:rsidRPr="00C251EC">
        <w:rPr>
          <w:szCs w:val="20"/>
          <w:lang w:val="pl-PL"/>
        </w:rPr>
        <w:t>Podpis Kierownika Katedry</w:t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  <w:t>Data i Podpis Studenta</w:t>
      </w:r>
    </w:p>
    <w:sectPr w:rsidR="00D12740" w:rsidRPr="007127A9" w:rsidSect="00C14398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A5" w:rsidRDefault="00F206A5">
      <w:r>
        <w:separator/>
      </w:r>
    </w:p>
  </w:endnote>
  <w:endnote w:type="continuationSeparator" w:id="0">
    <w:p w:rsidR="00F206A5" w:rsidRDefault="00F2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A5" w:rsidRDefault="00F206A5">
      <w:r>
        <w:separator/>
      </w:r>
    </w:p>
  </w:footnote>
  <w:footnote w:type="continuationSeparator" w:id="0">
    <w:p w:rsidR="00F206A5" w:rsidRDefault="00F2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E3" w:rsidRDefault="006C2BE0" w:rsidP="00DF2BD5">
    <w:pPr>
      <w:pStyle w:val="Nagwekistopka"/>
      <w:tabs>
        <w:tab w:val="clear" w:pos="9020"/>
        <w:tab w:val="center" w:pos="4819"/>
        <w:tab w:val="left" w:pos="5869"/>
        <w:tab w:val="right" w:pos="9638"/>
      </w:tabs>
    </w:pPr>
    <w:r>
      <w:tab/>
    </w:r>
    <w:r>
      <w:tab/>
    </w:r>
    <w:r w:rsidR="00DF2B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B79"/>
    <w:multiLevelType w:val="multilevel"/>
    <w:tmpl w:val="1F0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D58FB"/>
    <w:multiLevelType w:val="hybridMultilevel"/>
    <w:tmpl w:val="FFFFFFFF"/>
    <w:styleLink w:val="Numery"/>
    <w:lvl w:ilvl="0" w:tplc="9BCA2CB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5FF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8DE6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E467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312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041C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478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EDD4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EB4B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5720F7"/>
    <w:multiLevelType w:val="hybridMultilevel"/>
    <w:tmpl w:val="FFFFFFFF"/>
    <w:numStyleLink w:val="Numery"/>
  </w:abstractNum>
  <w:abstractNum w:abstractNumId="3" w15:restartNumberingAfterBreak="0">
    <w:nsid w:val="771D76FF"/>
    <w:multiLevelType w:val="hybridMultilevel"/>
    <w:tmpl w:val="551A1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4E3"/>
    <w:rsid w:val="00012BC7"/>
    <w:rsid w:val="00054197"/>
    <w:rsid w:val="00075951"/>
    <w:rsid w:val="000B4DCC"/>
    <w:rsid w:val="000D55F0"/>
    <w:rsid w:val="000F1F3B"/>
    <w:rsid w:val="000F6155"/>
    <w:rsid w:val="00112887"/>
    <w:rsid w:val="00143F80"/>
    <w:rsid w:val="00145D46"/>
    <w:rsid w:val="00163F0F"/>
    <w:rsid w:val="00170891"/>
    <w:rsid w:val="001954E3"/>
    <w:rsid w:val="001C335B"/>
    <w:rsid w:val="002002C3"/>
    <w:rsid w:val="002662CC"/>
    <w:rsid w:val="002D53DB"/>
    <w:rsid w:val="00433A50"/>
    <w:rsid w:val="004966F7"/>
    <w:rsid w:val="004B2779"/>
    <w:rsid w:val="004D6CDB"/>
    <w:rsid w:val="005017B7"/>
    <w:rsid w:val="005107FC"/>
    <w:rsid w:val="0051677A"/>
    <w:rsid w:val="005414E1"/>
    <w:rsid w:val="0054217A"/>
    <w:rsid w:val="005731FD"/>
    <w:rsid w:val="00590E1D"/>
    <w:rsid w:val="005E418B"/>
    <w:rsid w:val="006C2BE0"/>
    <w:rsid w:val="006F7F36"/>
    <w:rsid w:val="007127A9"/>
    <w:rsid w:val="00742436"/>
    <w:rsid w:val="0075753E"/>
    <w:rsid w:val="00795D8F"/>
    <w:rsid w:val="007A04B4"/>
    <w:rsid w:val="007A0FF1"/>
    <w:rsid w:val="007D1AE2"/>
    <w:rsid w:val="00835758"/>
    <w:rsid w:val="00893EC2"/>
    <w:rsid w:val="008C37F4"/>
    <w:rsid w:val="008F0111"/>
    <w:rsid w:val="00963038"/>
    <w:rsid w:val="009D1B70"/>
    <w:rsid w:val="009F4473"/>
    <w:rsid w:val="00A44291"/>
    <w:rsid w:val="00A46FE6"/>
    <w:rsid w:val="00A725B6"/>
    <w:rsid w:val="00AA0866"/>
    <w:rsid w:val="00AA44D5"/>
    <w:rsid w:val="00AC41BA"/>
    <w:rsid w:val="00AD228E"/>
    <w:rsid w:val="00B256E3"/>
    <w:rsid w:val="00B47768"/>
    <w:rsid w:val="00B644D6"/>
    <w:rsid w:val="00C14398"/>
    <w:rsid w:val="00C25069"/>
    <w:rsid w:val="00CA1E8F"/>
    <w:rsid w:val="00CC4577"/>
    <w:rsid w:val="00CC5A3C"/>
    <w:rsid w:val="00CE3BD9"/>
    <w:rsid w:val="00D12740"/>
    <w:rsid w:val="00D348EE"/>
    <w:rsid w:val="00D90F3D"/>
    <w:rsid w:val="00DD4498"/>
    <w:rsid w:val="00DF2BD5"/>
    <w:rsid w:val="00E0510E"/>
    <w:rsid w:val="00E11AC4"/>
    <w:rsid w:val="00E13BFF"/>
    <w:rsid w:val="00F206A5"/>
    <w:rsid w:val="00F4113D"/>
    <w:rsid w:val="00F805A6"/>
    <w:rsid w:val="00F81021"/>
    <w:rsid w:val="00F917CB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183C6D6-9C0C-4CBF-A7AC-C8A5CC8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9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4398"/>
    <w:rPr>
      <w:u w:val="single"/>
    </w:rPr>
  </w:style>
  <w:style w:type="table" w:customStyle="1" w:styleId="TableNormal">
    <w:name w:val="Table Normal"/>
    <w:rsid w:val="00C14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43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C14398"/>
    <w:rPr>
      <w:rFonts w:ascii="Helvetica" w:eastAsia="Helvetica" w:hAnsi="Helvetica" w:cs="Helvetica"/>
      <w:color w:val="000000"/>
      <w:sz w:val="22"/>
      <w:szCs w:val="22"/>
    </w:rPr>
  </w:style>
  <w:style w:type="paragraph" w:styleId="Tytu">
    <w:name w:val="Title"/>
    <w:next w:val="Tre"/>
    <w:uiPriority w:val="10"/>
    <w:qFormat/>
    <w:rsid w:val="00C14398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Podtytu">
    <w:name w:val="Subtitle"/>
    <w:next w:val="Tre"/>
    <w:uiPriority w:val="11"/>
    <w:qFormat/>
    <w:rsid w:val="00C14398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Domylne">
    <w:name w:val="Domyślne"/>
    <w:rsid w:val="00C1439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C14398"/>
    <w:pPr>
      <w:numPr>
        <w:numId w:val="1"/>
      </w:numPr>
    </w:pPr>
  </w:style>
  <w:style w:type="paragraph" w:customStyle="1" w:styleId="Styltabeli1">
    <w:name w:val="Styl tabeli 1"/>
    <w:rsid w:val="00C14398"/>
    <w:rPr>
      <w:rFonts w:ascii="Helvetica" w:eastAsia="Helvetica" w:hAnsi="Helvetica" w:cs="Helvetica"/>
      <w:b/>
      <w:bCs/>
      <w:color w:val="000000"/>
    </w:rPr>
  </w:style>
  <w:style w:type="paragraph" w:customStyle="1" w:styleId="Styltabeli2">
    <w:name w:val="Styl tabeli 2"/>
    <w:rsid w:val="00C14398"/>
    <w:rPr>
      <w:rFonts w:ascii="Helvetica" w:eastAsia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D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D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90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Wszołek</cp:lastModifiedBy>
  <cp:revision>22</cp:revision>
  <dcterms:created xsi:type="dcterms:W3CDTF">2022-01-12T21:04:00Z</dcterms:created>
  <dcterms:modified xsi:type="dcterms:W3CDTF">2023-10-02T06:35:00Z</dcterms:modified>
</cp:coreProperties>
</file>